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 w:before="0" w:after="0"/>
        <w:jc w:val="center"/>
        <w:rPr>
          <w:sz w:val="26"/>
          <w:szCs w:val="26"/>
        </w:rPr>
      </w:pPr>
      <w:r>
        <w:rPr>
          <w:rFonts w:eastAsia="Calibri" w:cs="" w:cstheme="minorBidi" w:eastAsiaTheme="minorHAnsi"/>
          <w:b/>
          <w:color w:val="auto"/>
          <w:kern w:val="0"/>
          <w:sz w:val="26"/>
          <w:szCs w:val="26"/>
          <w:lang w:val="pl-PL" w:eastAsia="en-US" w:bidi="ar-SA"/>
        </w:rPr>
        <w:t>Wymagania edukacyjne z muzyki dla klasy 5</w:t>
      </w:r>
    </w:p>
    <w:p>
      <w:pPr>
        <w:pStyle w:val="Normal"/>
        <w:spacing w:lineRule="auto" w:line="480" w:before="0" w:after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276"/>
        <w:jc w:val="left"/>
        <w:rPr/>
      </w:pPr>
      <w:r>
        <w:rPr>
          <w:b w:val="false"/>
          <w:bCs w:val="false"/>
          <w:sz w:val="22"/>
          <w:szCs w:val="22"/>
        </w:rPr>
        <w:tab/>
        <w:t xml:space="preserve">Wymagania edukacyjne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opracowane zostały</w:t>
      </w:r>
      <w:r>
        <w:rPr>
          <w:b w:val="false"/>
          <w:bCs w:val="false"/>
          <w:sz w:val="22"/>
          <w:szCs w:val="22"/>
        </w:rPr>
        <w:t xml:space="preserve"> w oparciu o podstawę programową oraz Program nauczania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muzyki</w:t>
      </w:r>
      <w:r>
        <w:rPr>
          <w:b w:val="false"/>
          <w:bCs w:val="false"/>
          <w:sz w:val="22"/>
          <w:szCs w:val="22"/>
        </w:rPr>
        <w:t xml:space="preserve"> w klasach 4-7 szkoły podstawowej „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Lekcja muzyki</w:t>
      </w:r>
      <w:r>
        <w:rPr>
          <w:b w:val="false"/>
          <w:bCs w:val="false"/>
          <w:sz w:val="22"/>
          <w:szCs w:val="22"/>
        </w:rPr>
        <w:t xml:space="preserve">” autorstwa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Moniki Gromek i Grażyny Kilbach</w:t>
      </w:r>
      <w:r>
        <w:rPr>
          <w:b w:val="false"/>
          <w:bCs w:val="false"/>
          <w:sz w:val="22"/>
          <w:szCs w:val="22"/>
        </w:rPr>
        <w:t xml:space="preserve"> (wyd. N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owa</w:t>
      </w:r>
      <w:r>
        <w:rPr>
          <w:b w:val="false"/>
          <w:bCs w:val="false"/>
          <w:sz w:val="22"/>
          <w:szCs w:val="22"/>
        </w:rPr>
        <w:t xml:space="preserve"> E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ra</w:t>
      </w:r>
      <w:r>
        <w:rPr>
          <w:b w:val="false"/>
          <w:bCs w:val="false"/>
          <w:sz w:val="22"/>
          <w:szCs w:val="22"/>
        </w:rPr>
        <w:t xml:space="preserve">).  </w:t>
        <w:tab/>
        <w:tab/>
        <w:tab/>
        <w:tab/>
        <w:tab/>
      </w:r>
    </w:p>
    <w:p>
      <w:pPr>
        <w:pStyle w:val="Normal"/>
        <w:spacing w:before="0" w:after="0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Celujący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celującą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prawidłowo i całkowicie samodzielnie śpiewa piosenki z podręcznika oraz z repertuaru dodatkowego,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prawidłowo gra na różnych instrumentach melodycznych melodie z podręcznika oraz </w:t>
      </w:r>
    </w:p>
    <w:p>
      <w:pPr>
        <w:pStyle w:val="ListParagraph"/>
        <w:spacing w:before="0" w:after="0"/>
        <w:ind w:hanging="0" w:left="770"/>
        <w:contextualSpacing/>
        <w:rPr/>
      </w:pPr>
      <w:r>
        <w:rPr/>
        <w:t>z repertuaru dodatkowego,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samodzielnie odczytuje i wykonuje dowolny utwór,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potrafi rozpoznać budowę utworu muzycznego,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posiada wiedzę i umiejętności przekraczające poziom wymagań na ocenę bardzo dobrą,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wykonuje różne zadania twórcze, np. układa melodię do wiersza, akompaniament perkusyjny do piosenki</w:t>
      </w:r>
      <w:r>
        <w:rPr>
          <w:b/>
        </w:rPr>
        <w:t>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>
          <w:b w:val="false"/>
          <w:bCs w:val="false"/>
        </w:rPr>
        <w:t xml:space="preserve">jest bardzo aktywny muzycznie: </w:t>
      </w:r>
      <w:r>
        <w:rPr/>
        <w:t>bierze czynny udział w szkolnych i pozaszkolnych zajęciach muzycznych, uroczystościach i akademiach szkolnych, konkursach i festiwalach muzycznych.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Bardzo dobry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bardzo dobrą może uzyskać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opanował pełny zakres wiedzy i umiejętności określonych w programie nauczania dla danej klasy,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prawidłowo i samodzielnie śpiewa większość piosenek przewidzianych w programie nauczania,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prawidłowo i samodzielnie gra na instrumentach melodycznych większość melodii przewidzianych w programie nauczania,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umie bezbłędnie wykonywać rytmy – gestodźwiękami i na instrumentach perkusyjnych,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potrafi rytmizować teksty,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rozumie zapis nutowy i potrafi się nim posługiwać,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zna podstawowe terminy muzyczne z programu danej klasy,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podaje nazwiska wybitnych kompozytorów z programu danej klasy.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0"/>
        <w:contextualSpacing/>
        <w:rPr/>
      </w:pPr>
      <w:r>
        <w:rPr>
          <w:b/>
          <w:sz w:val="24"/>
          <w:szCs w:val="24"/>
        </w:rPr>
        <w:t xml:space="preserve">Dobry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dobrą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poprawnie i z niewielką pomocą nauczyciela śpiewa pieśni i piosenki jednogłosowe,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poprawnie i z niewielką pomocą nauczyciela gra kilka melodii oraz akompaniamentów </w:t>
      </w:r>
    </w:p>
    <w:p>
      <w:pPr>
        <w:pStyle w:val="ListParagraph"/>
        <w:spacing w:before="0" w:after="0"/>
        <w:contextualSpacing/>
        <w:rPr/>
      </w:pPr>
      <w:r>
        <w:rPr/>
        <w:t xml:space="preserve">do piosenek na używanym na lekcjach instrumencie melodycznym,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wykonuje proste rytmy – gestodźwiękami i na instrumentach perkusyjnych niemelodycznych,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rytmizuje łatwe teksty,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zna podstawowe terminy muzyczne z programu danej klasy i wie, co one oznaczają,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prowadzi systematycznie i starannie zeszyt przedmiotowy. </w:t>
      </w:r>
    </w:p>
    <w:p>
      <w:pPr>
        <w:pStyle w:val="ListParagraph"/>
        <w:numPr>
          <w:ilvl w:val="0"/>
          <w:numId w:val="0"/>
        </w:numPr>
        <w:spacing w:before="0" w:after="0"/>
        <w:ind w:hanging="0" w:left="0"/>
        <w:contextualSpacing/>
        <w:rPr/>
      </w:pPr>
      <w:r>
        <w:rPr>
          <w:b/>
          <w:sz w:val="24"/>
          <w:szCs w:val="24"/>
        </w:rPr>
        <w:t xml:space="preserve">Dostateczny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dostateczną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niezbyt poprawnie i z dużą pomocą nauczyciela śpiewa niektóre piosenki przewidziane </w:t>
      </w:r>
    </w:p>
    <w:p>
      <w:pPr>
        <w:pStyle w:val="ListParagraph"/>
        <w:spacing w:before="0" w:after="0"/>
        <w:contextualSpacing/>
        <w:rPr/>
      </w:pPr>
      <w:r>
        <w:rPr/>
        <w:t xml:space="preserve">w programie nauczania,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niezbyt poprawnie i z dużą pomocą nauczyciela gra na używanym na lekcjach instrumencie melodycznym niektóre melodie przewidziane w programie nauczania,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wykonuje najprostsze ćwiczenia rytmiczne – gestodźwiękami i na instrumentach perkusyjnych niemelodycznych,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zna tylko niektóre terminy i pojęcia muzyczne,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>prowadzi zeszyt niesystematycznie i niestarannie.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Dopuszczający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dopuszczającą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>niedbale, nie starając się poprawić błędów, śpiewa kilka najprostszych piosenek przewidzianych w programie nauczania,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niedbale, nie starając się poprawić błędów, gra na instrumencie melodycznym gamę i kilka najprostszych utworów przewidzianych w programie nauczania,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niechętnie podejmuje działania muzyczne,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myli terminy i pojęcia muzyczne,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dysponuje tylko fragmentaryczną wiedzą,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>najprostsze polecenia – ćwiczenia rytmiczne – wykonuje z pomocą nauczyciela.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spacing w:before="0" w:after="0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spacing w:before="0" w:after="0"/>
        <w:rPr/>
      </w:pPr>
      <w:r>
        <w:rPr/>
        <w:t>1. Każdy uczeń jest oceniany indywidualnie na zajęciach z muzyki. Bierze się przede wszystkim pod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>uwagę postawę, zaangażowanie i wysiłek ucznia. Ocena nie będzie obniżana z powodu niewielkich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 xml:space="preserve">postępów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ucznia</w:t>
      </w:r>
      <w:r>
        <w:rPr/>
        <w:t xml:space="preserve"> w nauce, jeśli źródłem niepowodzeń jest brak uzdolnień muzycznych.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>2. Ocenie podlega opanowanie wiedzy teoretycznej (podobne kryteria dla całej klasy) oraz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 xml:space="preserve">umiejętności praktyczne (w kontekście predyspozycji muzycznych ucznia).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 xml:space="preserve">3. Każdy uczeń powinien otrzymać w ciągu semestru minimum trzy oceny.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 xml:space="preserve">4. </w:t>
      </w:r>
      <w:r>
        <w:rPr/>
        <w:t>O</w:t>
      </w:r>
      <w:r>
        <w:rPr/>
        <w:t>dpowiedź ustna/</w:t>
      </w:r>
      <w:r>
        <w:rPr/>
        <w:t>kartkówka</w:t>
      </w:r>
      <w:r>
        <w:rPr/>
        <w:t xml:space="preserve"> może obejmować trzy ostatnie lekcje.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>5. Uczeń ma obowiązek posiadać na każdej lekcji zeszyt, który powinien prowadzić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>systematycznie i estetycznie.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b/>
        </w:rPr>
      </w:pPr>
      <w:r>
        <w:rPr>
          <w:b/>
        </w:rPr>
        <w:t xml:space="preserve">Uczeń ma prawo: </w:t>
      </w:r>
    </w:p>
    <w:p>
      <w:pPr>
        <w:pStyle w:val="Normal"/>
        <w:spacing w:before="0" w:after="0"/>
        <w:rPr>
          <w:b/>
          <w:sz w:val="6"/>
          <w:szCs w:val="6"/>
        </w:rPr>
      </w:pPr>
      <w:r>
        <w:rPr>
          <w:b/>
          <w:sz w:val="6"/>
          <w:szCs w:val="6"/>
        </w:rPr>
      </w:r>
    </w:p>
    <w:p>
      <w:pPr>
        <w:pStyle w:val="Normal"/>
        <w:spacing w:before="0" w:after="0"/>
        <w:rPr/>
      </w:pPr>
      <w:r>
        <w:rPr>
          <w:rFonts w:cs="Calibri" w:cstheme="minorHAnsi"/>
        </w:rPr>
        <w:tab/>
        <w:t>─</w:t>
      </w:r>
      <w:r>
        <w:rPr/>
        <w:t xml:space="preserve"> być nieprzygotowanym do lekcji jeden raz w półroczu,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170"/>
        <w:jc w:val="left"/>
        <w:rPr/>
      </w:pPr>
      <w:r>
        <w:rPr>
          <w:rFonts w:cs="Calibri" w:cstheme="minorHAnsi"/>
        </w:rPr>
        <w:tab/>
        <w:t>─</w:t>
      </w:r>
      <w:r>
        <w:rPr/>
        <w:t xml:space="preserve"> poprawić ocenę z kartkówki lub odpowiedzi ustnej w terminie uzgodnionym z nauczycielem,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spacing w:before="0" w:after="0"/>
        <w:rPr/>
      </w:pPr>
      <w:r>
        <w:rPr>
          <w:rFonts w:cs="Calibri" w:cstheme="minorHAnsi"/>
        </w:rPr>
        <w:tab/>
        <w:t>─</w:t>
      </w:r>
      <w:r>
        <w:rPr/>
        <w:t xml:space="preserve"> poprawić ocenę ze śpiewu, gry na instrumencie lub innej aktywności muzycznej.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</w:rPr>
      </w:pPr>
      <w:r>
        <w:rPr>
          <w:b/>
        </w:rPr>
        <w:t>FORMY SPRAWDZANIA UMIEJĘTNOŚCI UCZNIÓW: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/>
      </w:pPr>
      <w:r>
        <w:rPr/>
        <w:t xml:space="preserve">odpowiedzi ustne, kartkówki, </w:t>
      </w:r>
    </w:p>
    <w:p>
      <w:pPr>
        <w:pStyle w:val="ListParagraph"/>
        <w:spacing w:before="0" w:after="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>śpiew, gra na instrumentach muzycznych, ruch, taniec,</w:t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 xml:space="preserve">słuchanie i rozpoznawanie utworów,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 xml:space="preserve">tworzenie akompaniamentów rytmicznych, własnych kompozycji muzycznych,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>aktywność.</w:t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b/>
        </w:rPr>
      </w:pPr>
      <w:r>
        <w:rPr>
          <w:b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hanging="0" w:left="0" w:right="0"/>
        <w:contextualSpacing/>
        <w:jc w:val="left"/>
        <w:rPr/>
      </w:pPr>
      <w:r>
        <w:rPr>
          <w:b/>
        </w:rPr>
        <w:t>ELEMENTY OCENIANIA: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śpiew,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gra na instrumencie melodycznym (dzwonkach, flecie prostym) oraz instrumentach perkusyjnych niemelodycznych,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wyrażanie muzyki ruchem, taniec,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wypowiedzi ucznia na temat utworów muzycznych, 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działania twórcze, 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znajomość terminów i wiedza muzyczna,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praca na lekcji,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dodatkowe zadania,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aktywność: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udział w akademiach oraz życiu muzycznym szkoły i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lokalnej społeczności,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>udział w konkursach, festiwalach i przeglądach muzycznych,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udział w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zajęciach</w:t>
      </w:r>
      <w:r>
        <w:rPr/>
        <w:t xml:space="preserve"> muzycznych szkolnych i pozaszkolnych,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rozwijanie muzycznych pasji i uzdolnień. </w:t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  <w:tab/>
        <w:tab/>
        <w:tab/>
        <w:tab/>
        <w:tab/>
        <w:tab/>
        <w:tab/>
        <w:tab/>
        <w:t xml:space="preserve">             </w:t>
        <w:tab/>
        <w:tab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  <w:tab/>
        <w:tab/>
        <w:tab/>
        <w:tab/>
        <w:tab/>
        <w:tab/>
        <w:tab/>
        <w:tab/>
        <w:tab/>
        <w:tab/>
        <w:t>Sławomir Małocha</w:t>
      </w:r>
    </w:p>
    <w:sectPr>
      <w:type w:val="nextPage"/>
      <w:pgSz w:w="11906" w:h="16838"/>
      <w:pgMar w:left="1418" w:right="1418" w:gutter="0" w:header="0" w:top="1361" w:footer="0" w:bottom="136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7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460e4"/>
    <w:pPr>
      <w:spacing w:before="0" w:after="200"/>
      <w:ind w:hanging="0" w:lef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Application>LibreOffice/26.2.5.2$Windows_X86_64 LibreOffice_project/cd7284b4cbbfeb507e630c1aac019f4157393acb</Application>
  <AppVersion>15.0000</AppVersion>
  <Pages>3</Pages>
  <Words>665</Words>
  <Characters>4318</Characters>
  <CharactersWithSpaces>5008</CharactersWithSpaces>
  <Paragraphs>82</Paragraphs>
  <Company>Sil-art Rycho444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2019-01-31T23:37:00Z</dcterms:created>
  <dc:creator>Anna Małocha</dc:creator>
  <dc:description/>
  <dc:language>pl-PL</dc:language>
  <cp:lastModifiedBy/>
  <dcterms:modified xsi:type="dcterms:W3CDTF">2026-09-21T22:30:30Z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